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ABE92" w14:textId="06766F23" w:rsidR="00B67F29" w:rsidRDefault="00B67F29" w:rsidP="00B67F29">
      <w:pPr>
        <w:rPr>
          <w:rFonts w:ascii="Arial" w:hAnsi="Arial" w:cs="Arial"/>
          <w:b/>
          <w:sz w:val="24"/>
          <w:szCs w:val="24"/>
        </w:rPr>
      </w:pPr>
    </w:p>
    <w:p w14:paraId="53EE41C2" w14:textId="77777777" w:rsidR="0091790B" w:rsidRDefault="0091790B" w:rsidP="00B67F29">
      <w:pPr>
        <w:rPr>
          <w:rFonts w:ascii="Arial" w:hAnsi="Arial" w:cs="Arial"/>
          <w:b/>
          <w:sz w:val="24"/>
          <w:szCs w:val="24"/>
        </w:rPr>
      </w:pPr>
    </w:p>
    <w:p w14:paraId="37CF8448" w14:textId="77777777" w:rsidR="00B67F29" w:rsidRDefault="00B67F29" w:rsidP="00B67F29">
      <w:pPr>
        <w:rPr>
          <w:rFonts w:ascii="Arial" w:hAnsi="Arial" w:cs="Arial"/>
          <w:b/>
          <w:sz w:val="24"/>
          <w:szCs w:val="24"/>
        </w:rPr>
      </w:pPr>
    </w:p>
    <w:p w14:paraId="28A8AF7A" w14:textId="23E891B6" w:rsidR="006A0B76" w:rsidRPr="006A0B76" w:rsidRDefault="006A0B76" w:rsidP="00B06994">
      <w:pPr>
        <w:ind w:left="2880" w:firstLine="720"/>
        <w:rPr>
          <w:rFonts w:ascii="Arial" w:hAnsi="Arial" w:cs="Arial"/>
          <w:b/>
          <w:sz w:val="24"/>
          <w:szCs w:val="24"/>
        </w:rPr>
      </w:pPr>
      <w:r w:rsidRPr="006A0B76">
        <w:rPr>
          <w:rFonts w:ascii="Arial" w:hAnsi="Arial" w:cs="Arial"/>
          <w:b/>
          <w:sz w:val="24"/>
          <w:szCs w:val="24"/>
        </w:rPr>
        <w:t>C</w:t>
      </w:r>
      <w:r w:rsidR="009D3E38" w:rsidRPr="006A0B76">
        <w:rPr>
          <w:rFonts w:ascii="Arial" w:hAnsi="Arial" w:cs="Arial"/>
          <w:b/>
          <w:sz w:val="24"/>
          <w:szCs w:val="24"/>
        </w:rPr>
        <w:t xml:space="preserve">riteria </w:t>
      </w:r>
      <w:r w:rsidR="00E164F1">
        <w:rPr>
          <w:rFonts w:ascii="Arial" w:hAnsi="Arial" w:cs="Arial"/>
          <w:b/>
          <w:sz w:val="24"/>
          <w:szCs w:val="24"/>
        </w:rPr>
        <w:t>F</w:t>
      </w:r>
      <w:r w:rsidR="009D3E38" w:rsidRPr="006A0B76">
        <w:rPr>
          <w:rFonts w:ascii="Arial" w:hAnsi="Arial" w:cs="Arial"/>
          <w:b/>
          <w:sz w:val="24"/>
          <w:szCs w:val="24"/>
        </w:rPr>
        <w:t xml:space="preserve">or </w:t>
      </w:r>
      <w:r>
        <w:rPr>
          <w:rFonts w:ascii="Arial" w:hAnsi="Arial" w:cs="Arial"/>
          <w:b/>
          <w:sz w:val="24"/>
          <w:szCs w:val="24"/>
        </w:rPr>
        <w:t>F</w:t>
      </w:r>
      <w:r w:rsidR="009D3E38" w:rsidRPr="006A0B76">
        <w:rPr>
          <w:rFonts w:ascii="Arial" w:hAnsi="Arial" w:cs="Arial"/>
          <w:b/>
          <w:sz w:val="24"/>
          <w:szCs w:val="24"/>
        </w:rPr>
        <w:t xml:space="preserve">ree </w:t>
      </w:r>
      <w:r>
        <w:rPr>
          <w:rFonts w:ascii="Arial" w:hAnsi="Arial" w:cs="Arial"/>
          <w:b/>
          <w:sz w:val="24"/>
          <w:szCs w:val="24"/>
        </w:rPr>
        <w:t>P</w:t>
      </w:r>
      <w:r w:rsidR="009D3E38" w:rsidRPr="006A0B76">
        <w:rPr>
          <w:rFonts w:ascii="Arial" w:hAnsi="Arial" w:cs="Arial"/>
          <w:b/>
          <w:sz w:val="24"/>
          <w:szCs w:val="24"/>
        </w:rPr>
        <w:t>arking:</w:t>
      </w:r>
    </w:p>
    <w:p w14:paraId="6358391A" w14:textId="77777777" w:rsidR="006A0B76" w:rsidRPr="006A0B76" w:rsidRDefault="006A0B76" w:rsidP="006A0B76">
      <w:pPr>
        <w:ind w:right="72"/>
        <w:jc w:val="both"/>
        <w:rPr>
          <w:rFonts w:ascii="Arial" w:hAnsi="Arial" w:cs="Arial"/>
          <w:spacing w:val="4"/>
          <w:sz w:val="24"/>
          <w:szCs w:val="24"/>
        </w:rPr>
      </w:pPr>
      <w:r w:rsidRPr="006A0B76">
        <w:rPr>
          <w:rFonts w:ascii="Arial" w:hAnsi="Arial" w:cs="Arial"/>
          <w:sz w:val="24"/>
          <w:szCs w:val="24"/>
        </w:rPr>
        <w:t xml:space="preserve">The validation of car parking tickets is available on a concessionary basis to support some patients and visitors whose </w:t>
      </w:r>
      <w:r w:rsidRPr="006A0B76">
        <w:rPr>
          <w:rFonts w:ascii="Arial" w:hAnsi="Arial" w:cs="Arial"/>
          <w:spacing w:val="-2"/>
          <w:sz w:val="24"/>
          <w:szCs w:val="24"/>
        </w:rPr>
        <w:t xml:space="preserve">circumstances fall under this category.  It is essential that their use be governed in a controlled and </w:t>
      </w:r>
      <w:r w:rsidRPr="006A0B76">
        <w:rPr>
          <w:rFonts w:ascii="Arial" w:hAnsi="Arial" w:cs="Arial"/>
          <w:spacing w:val="4"/>
          <w:sz w:val="24"/>
          <w:szCs w:val="24"/>
        </w:rPr>
        <w:t xml:space="preserve">auditable way. </w:t>
      </w:r>
    </w:p>
    <w:p w14:paraId="1B1C69EE" w14:textId="1577E0DE" w:rsidR="006A0B76" w:rsidRPr="006A0B76" w:rsidRDefault="006A0B76" w:rsidP="006A0B76">
      <w:pPr>
        <w:ind w:right="72"/>
        <w:jc w:val="both"/>
        <w:rPr>
          <w:rFonts w:ascii="Arial" w:hAnsi="Arial" w:cs="Arial"/>
          <w:sz w:val="24"/>
          <w:szCs w:val="24"/>
        </w:rPr>
      </w:pPr>
      <w:r w:rsidRPr="006A0B76">
        <w:rPr>
          <w:rFonts w:ascii="Arial" w:hAnsi="Arial" w:cs="Arial"/>
          <w:spacing w:val="4"/>
          <w:sz w:val="24"/>
          <w:szCs w:val="24"/>
        </w:rPr>
        <w:t xml:space="preserve">Tickets validated may be issued to patients, family members or carers strictly in </w:t>
      </w:r>
      <w:r w:rsidRPr="006A0B76">
        <w:rPr>
          <w:rFonts w:ascii="Arial" w:hAnsi="Arial" w:cs="Arial"/>
          <w:sz w:val="24"/>
          <w:szCs w:val="24"/>
        </w:rPr>
        <w:t xml:space="preserve">accordance with the criteria below </w:t>
      </w:r>
    </w:p>
    <w:p w14:paraId="7791C3EF" w14:textId="72F89050" w:rsidR="006A0B76" w:rsidRPr="006A0B76" w:rsidRDefault="006A0B76" w:rsidP="006A0B76">
      <w:pPr>
        <w:jc w:val="both"/>
        <w:rPr>
          <w:rFonts w:ascii="Arial" w:hAnsi="Arial" w:cs="Arial"/>
          <w:bCs/>
          <w:spacing w:val="-4"/>
          <w:w w:val="105"/>
          <w:sz w:val="24"/>
          <w:szCs w:val="24"/>
        </w:rPr>
      </w:pPr>
      <w:r w:rsidRPr="006A0B76">
        <w:rPr>
          <w:rFonts w:ascii="Arial" w:hAnsi="Arial" w:cs="Arial"/>
          <w:bCs/>
          <w:spacing w:val="-4"/>
          <w:w w:val="105"/>
          <w:sz w:val="24"/>
          <w:szCs w:val="24"/>
        </w:rPr>
        <w:t xml:space="preserve">The validation of car park tickets will be for the following: </w:t>
      </w:r>
    </w:p>
    <w:p w14:paraId="033E4FC5" w14:textId="6D26449F" w:rsidR="006A0B76" w:rsidRDefault="006A0B76" w:rsidP="006A0B76">
      <w:pPr>
        <w:pStyle w:val="ListParagraph"/>
        <w:widowControl w:val="0"/>
        <w:numPr>
          <w:ilvl w:val="0"/>
          <w:numId w:val="3"/>
        </w:numPr>
        <w:kinsoku w:val="0"/>
        <w:spacing w:after="0"/>
        <w:contextualSpacing w:val="0"/>
        <w:jc w:val="both"/>
        <w:rPr>
          <w:rFonts w:ascii="Arial" w:hAnsi="Arial" w:cs="Arial"/>
          <w:spacing w:val="3"/>
          <w:sz w:val="24"/>
          <w:szCs w:val="24"/>
        </w:rPr>
      </w:pPr>
      <w:r w:rsidRPr="00C438F4">
        <w:rPr>
          <w:rFonts w:ascii="Arial" w:hAnsi="Arial" w:cs="Arial"/>
          <w:spacing w:val="3"/>
          <w:sz w:val="24"/>
          <w:szCs w:val="24"/>
        </w:rPr>
        <w:t>In-patients (those who have attended Clinic or A&amp;E and are unexpectedly kept in hospital).</w:t>
      </w:r>
    </w:p>
    <w:p w14:paraId="7023729B" w14:textId="77777777" w:rsidR="006A0B76" w:rsidRPr="00C438F4" w:rsidRDefault="006A0B76" w:rsidP="006A0B76">
      <w:pPr>
        <w:pStyle w:val="ListParagraph"/>
        <w:widowControl w:val="0"/>
        <w:kinsoku w:val="0"/>
        <w:spacing w:after="0"/>
        <w:contextualSpacing w:val="0"/>
        <w:jc w:val="both"/>
        <w:rPr>
          <w:rFonts w:ascii="Arial" w:hAnsi="Arial" w:cs="Arial"/>
          <w:spacing w:val="3"/>
          <w:sz w:val="24"/>
          <w:szCs w:val="24"/>
        </w:rPr>
      </w:pPr>
    </w:p>
    <w:p w14:paraId="0886DBDD" w14:textId="1AF0A56A" w:rsidR="006A0B76" w:rsidRDefault="006A0B76" w:rsidP="006A0B76">
      <w:pPr>
        <w:pStyle w:val="ListParagraph"/>
        <w:widowControl w:val="0"/>
        <w:numPr>
          <w:ilvl w:val="0"/>
          <w:numId w:val="3"/>
        </w:numPr>
        <w:kinsoku w:val="0"/>
        <w:spacing w:after="0"/>
        <w:ind w:right="72"/>
        <w:contextualSpacing w:val="0"/>
        <w:jc w:val="both"/>
        <w:rPr>
          <w:rFonts w:ascii="Arial" w:hAnsi="Arial" w:cs="Arial"/>
          <w:sz w:val="24"/>
          <w:szCs w:val="24"/>
        </w:rPr>
      </w:pPr>
      <w:r w:rsidRPr="00C438F4">
        <w:rPr>
          <w:rFonts w:ascii="Arial" w:hAnsi="Arial" w:cs="Arial"/>
          <w:spacing w:val="-1"/>
          <w:sz w:val="24"/>
          <w:szCs w:val="24"/>
        </w:rPr>
        <w:t xml:space="preserve">Staff from nursing/care homes or next of kin who have been asked to attend the ward to help with the </w:t>
      </w:r>
      <w:r w:rsidRPr="00C438F4">
        <w:rPr>
          <w:rFonts w:ascii="Arial" w:hAnsi="Arial" w:cs="Arial"/>
          <w:sz w:val="24"/>
          <w:szCs w:val="24"/>
        </w:rPr>
        <w:t>care of their client/patient/relative whilst on the ward.</w:t>
      </w:r>
    </w:p>
    <w:p w14:paraId="1D0685CA" w14:textId="77777777" w:rsidR="006A0B76" w:rsidRPr="006A0B76" w:rsidRDefault="006A0B76" w:rsidP="006A0B76">
      <w:pPr>
        <w:widowControl w:val="0"/>
        <w:kinsoku w:val="0"/>
        <w:spacing w:after="0"/>
        <w:ind w:right="72"/>
        <w:jc w:val="both"/>
        <w:rPr>
          <w:rFonts w:ascii="Arial" w:hAnsi="Arial" w:cs="Arial"/>
          <w:sz w:val="24"/>
          <w:szCs w:val="24"/>
        </w:rPr>
      </w:pPr>
    </w:p>
    <w:p w14:paraId="38AD4F9B" w14:textId="17D273CC" w:rsidR="006A0B76" w:rsidRDefault="006A0B76" w:rsidP="006A0B76">
      <w:pPr>
        <w:pStyle w:val="ListParagraph"/>
        <w:widowControl w:val="0"/>
        <w:numPr>
          <w:ilvl w:val="0"/>
          <w:numId w:val="3"/>
        </w:numPr>
        <w:kinsoku w:val="0"/>
        <w:spacing w:after="0"/>
        <w:ind w:right="72"/>
        <w:contextualSpacing w:val="0"/>
        <w:jc w:val="both"/>
        <w:rPr>
          <w:rFonts w:ascii="Arial" w:hAnsi="Arial" w:cs="Arial"/>
          <w:sz w:val="24"/>
          <w:szCs w:val="24"/>
        </w:rPr>
      </w:pPr>
      <w:r w:rsidRPr="00C438F4">
        <w:rPr>
          <w:rFonts w:ascii="Arial" w:hAnsi="Arial" w:cs="Arial"/>
          <w:spacing w:val="-2"/>
          <w:sz w:val="24"/>
          <w:szCs w:val="24"/>
        </w:rPr>
        <w:t xml:space="preserve">Terminally ill patients on any area, the next of kin should be issued with an authorisation form allowing </w:t>
      </w:r>
      <w:r w:rsidRPr="00C438F4">
        <w:rPr>
          <w:rFonts w:ascii="Arial" w:hAnsi="Arial" w:cs="Arial"/>
          <w:sz w:val="24"/>
          <w:szCs w:val="24"/>
        </w:rPr>
        <w:t>them free parking for a maximum of 4 days then the situation should be re-addressed by the senior nurse.</w:t>
      </w:r>
    </w:p>
    <w:p w14:paraId="7FB1187F" w14:textId="77777777" w:rsidR="006A0B76" w:rsidRPr="006A0B76" w:rsidRDefault="006A0B76" w:rsidP="006A0B76">
      <w:pPr>
        <w:widowControl w:val="0"/>
        <w:kinsoku w:val="0"/>
        <w:spacing w:after="0"/>
        <w:ind w:right="72"/>
        <w:jc w:val="both"/>
        <w:rPr>
          <w:rFonts w:ascii="Arial" w:hAnsi="Arial" w:cs="Arial"/>
          <w:sz w:val="24"/>
          <w:szCs w:val="24"/>
        </w:rPr>
      </w:pPr>
    </w:p>
    <w:p w14:paraId="6BD3BF1E" w14:textId="5C1F7DFE" w:rsidR="006A0B76" w:rsidRPr="006A0B76" w:rsidRDefault="006A0B76" w:rsidP="006A0B76">
      <w:pPr>
        <w:pStyle w:val="ListParagraph"/>
        <w:widowControl w:val="0"/>
        <w:numPr>
          <w:ilvl w:val="0"/>
          <w:numId w:val="3"/>
        </w:numPr>
        <w:kinsoku w:val="0"/>
        <w:spacing w:after="0"/>
        <w:ind w:right="72"/>
        <w:contextualSpacing w:val="0"/>
        <w:jc w:val="both"/>
        <w:rPr>
          <w:rFonts w:ascii="Arial" w:hAnsi="Arial" w:cs="Arial"/>
          <w:spacing w:val="-3"/>
          <w:sz w:val="24"/>
          <w:szCs w:val="24"/>
        </w:rPr>
      </w:pPr>
      <w:r w:rsidRPr="00C438F4">
        <w:rPr>
          <w:rFonts w:ascii="Arial" w:hAnsi="Arial" w:cs="Arial"/>
          <w:spacing w:val="-1"/>
          <w:sz w:val="24"/>
          <w:szCs w:val="24"/>
        </w:rPr>
        <w:t xml:space="preserve">In critical care areas such as ICU/HDU, CCU, NICU, Paediatric High Dependency, one authorisation </w:t>
      </w:r>
      <w:r w:rsidRPr="00C438F4">
        <w:rPr>
          <w:rFonts w:ascii="Arial" w:hAnsi="Arial" w:cs="Arial"/>
          <w:spacing w:val="-3"/>
          <w:w w:val="105"/>
          <w:sz w:val="24"/>
          <w:szCs w:val="24"/>
        </w:rPr>
        <w:t>form will be issued to the next of kin only. SCBU at the senior nurse’s discretion.</w:t>
      </w:r>
    </w:p>
    <w:p w14:paraId="3F3172CF" w14:textId="77777777" w:rsidR="006A0B76" w:rsidRPr="006A0B76" w:rsidRDefault="006A0B76" w:rsidP="006A0B76">
      <w:pPr>
        <w:widowControl w:val="0"/>
        <w:kinsoku w:val="0"/>
        <w:spacing w:after="0"/>
        <w:ind w:right="72"/>
        <w:jc w:val="both"/>
        <w:rPr>
          <w:rFonts w:ascii="Arial" w:hAnsi="Arial" w:cs="Arial"/>
          <w:spacing w:val="-3"/>
          <w:sz w:val="24"/>
          <w:szCs w:val="24"/>
        </w:rPr>
      </w:pPr>
    </w:p>
    <w:p w14:paraId="3557E04E" w14:textId="78DB03DA" w:rsidR="006A0B76" w:rsidRDefault="006A0B76" w:rsidP="006A0B76">
      <w:pPr>
        <w:pStyle w:val="ListParagraph"/>
        <w:widowControl w:val="0"/>
        <w:numPr>
          <w:ilvl w:val="0"/>
          <w:numId w:val="3"/>
        </w:numPr>
        <w:kinsoku w:val="0"/>
        <w:spacing w:after="0"/>
        <w:contextualSpacing w:val="0"/>
        <w:jc w:val="both"/>
        <w:rPr>
          <w:rFonts w:ascii="Arial" w:hAnsi="Arial" w:cs="Arial"/>
          <w:spacing w:val="3"/>
          <w:sz w:val="24"/>
          <w:szCs w:val="24"/>
        </w:rPr>
      </w:pPr>
      <w:r w:rsidRPr="00C438F4">
        <w:rPr>
          <w:rFonts w:ascii="Arial" w:hAnsi="Arial" w:cs="Arial"/>
          <w:spacing w:val="3"/>
          <w:sz w:val="24"/>
          <w:szCs w:val="24"/>
        </w:rPr>
        <w:t>Visiting Consultants from other Trusts who are on Trust business.</w:t>
      </w:r>
    </w:p>
    <w:p w14:paraId="052FAEEC" w14:textId="77777777" w:rsidR="006A0B76" w:rsidRPr="006A0B76" w:rsidRDefault="006A0B76" w:rsidP="006A0B76">
      <w:pPr>
        <w:widowControl w:val="0"/>
        <w:kinsoku w:val="0"/>
        <w:spacing w:after="0"/>
        <w:jc w:val="both"/>
        <w:rPr>
          <w:rFonts w:ascii="Arial" w:hAnsi="Arial" w:cs="Arial"/>
          <w:spacing w:val="3"/>
          <w:sz w:val="24"/>
          <w:szCs w:val="24"/>
        </w:rPr>
      </w:pPr>
    </w:p>
    <w:p w14:paraId="0744D44D" w14:textId="448A593E" w:rsidR="006A0B76" w:rsidRDefault="006A0B76" w:rsidP="006A0B76">
      <w:pPr>
        <w:pStyle w:val="Default"/>
        <w:numPr>
          <w:ilvl w:val="0"/>
          <w:numId w:val="3"/>
        </w:numPr>
      </w:pPr>
      <w:r w:rsidRPr="00C438F4">
        <w:t>Frequent outpatient attenders</w:t>
      </w:r>
      <w:r w:rsidRPr="00C438F4">
        <w:rPr>
          <w:b/>
          <w:bCs/>
        </w:rPr>
        <w:t xml:space="preserve">: </w:t>
      </w:r>
      <w:r w:rsidRPr="00C438F4">
        <w:t xml:space="preserve">free parking will be provided to all out-patients who attend hospital for an appointment at least three times within a month and for an overall period of at least three months. A ‘month’ is defined as a period of 30 days. </w:t>
      </w:r>
    </w:p>
    <w:p w14:paraId="0A8E74A5" w14:textId="77777777" w:rsidR="006A0B76" w:rsidRPr="00C438F4" w:rsidRDefault="006A0B76" w:rsidP="006A0B76">
      <w:pPr>
        <w:pStyle w:val="Default"/>
      </w:pPr>
    </w:p>
    <w:p w14:paraId="769137C8" w14:textId="095A70C9" w:rsidR="006A0B76" w:rsidRDefault="006A0B76" w:rsidP="006A0B76">
      <w:pPr>
        <w:pStyle w:val="Default"/>
        <w:numPr>
          <w:ilvl w:val="0"/>
          <w:numId w:val="3"/>
        </w:numPr>
      </w:pPr>
      <w:r w:rsidRPr="00C438F4">
        <w:t>Parents of sick children staying overnight</w:t>
      </w:r>
      <w:r w:rsidRPr="00C438F4">
        <w:rPr>
          <w:b/>
          <w:bCs/>
        </w:rPr>
        <w:t xml:space="preserve">: </w:t>
      </w:r>
      <w:r w:rsidRPr="00C438F4">
        <w:t xml:space="preserve">this is for a parent or guardian of a child or young person, under 18 years of age, who is admitted as an inpatient at hospital overnight. They receive free parking between the hours of 7.30pm and 8am while visiting the child. This would apply to a maximum of two vehicles. </w:t>
      </w:r>
    </w:p>
    <w:p w14:paraId="6DA585A4" w14:textId="77777777" w:rsidR="006A0B76" w:rsidRPr="00C438F4" w:rsidRDefault="006A0B76" w:rsidP="006A0B76">
      <w:pPr>
        <w:pStyle w:val="Default"/>
      </w:pPr>
    </w:p>
    <w:p w14:paraId="3C15DB22" w14:textId="558E2899" w:rsidR="006A0B76" w:rsidRPr="0013185B" w:rsidRDefault="006A0B76" w:rsidP="006A0B76">
      <w:pPr>
        <w:pStyle w:val="ListParagraph"/>
        <w:widowControl w:val="0"/>
        <w:numPr>
          <w:ilvl w:val="0"/>
          <w:numId w:val="3"/>
        </w:numPr>
        <w:kinsoku w:val="0"/>
        <w:spacing w:after="0"/>
        <w:contextualSpacing w:val="0"/>
        <w:jc w:val="both"/>
        <w:rPr>
          <w:rFonts w:ascii="Arial" w:hAnsi="Arial" w:cs="Arial"/>
          <w:spacing w:val="3"/>
          <w:sz w:val="24"/>
          <w:szCs w:val="24"/>
        </w:rPr>
      </w:pPr>
      <w:r w:rsidRPr="0013185B">
        <w:rPr>
          <w:rFonts w:ascii="Arial" w:hAnsi="Arial" w:cs="Arial"/>
          <w:sz w:val="24"/>
          <w:szCs w:val="24"/>
        </w:rPr>
        <w:t>Staff working night shifts: this is for members of staff with a shift commencing after 7.30pm and ending before 8am. They receive free parking for the duration of their shift.</w:t>
      </w:r>
    </w:p>
    <w:p w14:paraId="40F67AF2" w14:textId="77777777" w:rsidR="006A0B76" w:rsidRPr="0013185B" w:rsidRDefault="006A0B76" w:rsidP="006A0B76">
      <w:pPr>
        <w:pStyle w:val="ListParagraph"/>
        <w:rPr>
          <w:rFonts w:ascii="Arial" w:hAnsi="Arial" w:cs="Arial"/>
          <w:spacing w:val="3"/>
          <w:sz w:val="24"/>
          <w:szCs w:val="24"/>
        </w:rPr>
      </w:pPr>
    </w:p>
    <w:p w14:paraId="49B85DE2" w14:textId="69E5D649" w:rsidR="006A0B76" w:rsidRPr="0013185B" w:rsidRDefault="006A0B76" w:rsidP="006A0B76">
      <w:pPr>
        <w:pStyle w:val="ListParagraph"/>
        <w:widowControl w:val="0"/>
        <w:numPr>
          <w:ilvl w:val="0"/>
          <w:numId w:val="3"/>
        </w:numPr>
        <w:kinsoku w:val="0"/>
        <w:spacing w:after="0"/>
        <w:contextualSpacing w:val="0"/>
        <w:jc w:val="both"/>
        <w:rPr>
          <w:rFonts w:ascii="Arial" w:hAnsi="Arial" w:cs="Arial"/>
          <w:spacing w:val="3"/>
          <w:sz w:val="24"/>
          <w:szCs w:val="24"/>
        </w:rPr>
      </w:pPr>
      <w:r w:rsidRPr="0013185B">
        <w:rPr>
          <w:rFonts w:ascii="Arial" w:hAnsi="Arial" w:cs="Arial"/>
          <w:spacing w:val="3"/>
          <w:sz w:val="24"/>
          <w:szCs w:val="24"/>
        </w:rPr>
        <w:t>Blue Badge Holders, either staff or visitors</w:t>
      </w:r>
      <w:r w:rsidR="00B06994" w:rsidRPr="0013185B">
        <w:rPr>
          <w:rFonts w:ascii="Arial" w:hAnsi="Arial" w:cs="Arial"/>
          <w:spacing w:val="3"/>
          <w:sz w:val="24"/>
          <w:szCs w:val="24"/>
        </w:rPr>
        <w:t xml:space="preserve"> (Badge holder must be present to </w:t>
      </w:r>
      <w:r w:rsidR="00B67F29" w:rsidRPr="0013185B">
        <w:rPr>
          <w:rFonts w:ascii="Arial" w:hAnsi="Arial" w:cs="Arial"/>
          <w:spacing w:val="3"/>
          <w:sz w:val="24"/>
          <w:szCs w:val="24"/>
        </w:rPr>
        <w:t>be able to receive</w:t>
      </w:r>
      <w:r w:rsidR="00B06994" w:rsidRPr="0013185B">
        <w:rPr>
          <w:rFonts w:ascii="Arial" w:hAnsi="Arial" w:cs="Arial"/>
          <w:spacing w:val="3"/>
          <w:sz w:val="24"/>
          <w:szCs w:val="24"/>
        </w:rPr>
        <w:t xml:space="preserve"> free parking)</w:t>
      </w:r>
    </w:p>
    <w:p w14:paraId="781F9025" w14:textId="77777777" w:rsidR="006A0B76" w:rsidRPr="006A0B76" w:rsidRDefault="006A0B76" w:rsidP="006A0B76">
      <w:pPr>
        <w:pStyle w:val="ListParagraph"/>
        <w:rPr>
          <w:rFonts w:ascii="Arial" w:hAnsi="Arial" w:cs="Arial"/>
          <w:spacing w:val="3"/>
          <w:sz w:val="24"/>
          <w:szCs w:val="24"/>
        </w:rPr>
      </w:pPr>
    </w:p>
    <w:p w14:paraId="2D847B59" w14:textId="1234EFBD" w:rsidR="006A0B76" w:rsidRPr="00B32D29" w:rsidRDefault="006A0B76" w:rsidP="00B32D29">
      <w:pPr>
        <w:pStyle w:val="ListParagraph"/>
        <w:widowControl w:val="0"/>
        <w:numPr>
          <w:ilvl w:val="0"/>
          <w:numId w:val="3"/>
        </w:numPr>
        <w:kinsoku w:val="0"/>
        <w:spacing w:after="0"/>
        <w:contextualSpacing w:val="0"/>
        <w:jc w:val="both"/>
        <w:rPr>
          <w:rFonts w:ascii="Arial" w:hAnsi="Arial" w:cs="Arial"/>
          <w:spacing w:val="3"/>
          <w:sz w:val="24"/>
          <w:szCs w:val="24"/>
        </w:rPr>
      </w:pPr>
      <w:r>
        <w:rPr>
          <w:rFonts w:ascii="Arial" w:hAnsi="Arial" w:cs="Arial"/>
          <w:spacing w:val="3"/>
          <w:sz w:val="24"/>
          <w:szCs w:val="24"/>
        </w:rPr>
        <w:t>Cancer patients or Renal patients</w:t>
      </w:r>
      <w:r w:rsidR="00B06994">
        <w:rPr>
          <w:rFonts w:ascii="Arial" w:hAnsi="Arial" w:cs="Arial"/>
          <w:spacing w:val="3"/>
          <w:sz w:val="24"/>
          <w:szCs w:val="24"/>
        </w:rPr>
        <w:t xml:space="preserve"> (Permit holder must be present to </w:t>
      </w:r>
      <w:r w:rsidR="00B67F29">
        <w:rPr>
          <w:rFonts w:ascii="Arial" w:hAnsi="Arial" w:cs="Arial"/>
          <w:spacing w:val="3"/>
          <w:sz w:val="24"/>
          <w:szCs w:val="24"/>
        </w:rPr>
        <w:t xml:space="preserve">be able to receive </w:t>
      </w:r>
      <w:r w:rsidR="00B06994">
        <w:rPr>
          <w:rFonts w:ascii="Arial" w:hAnsi="Arial" w:cs="Arial"/>
          <w:spacing w:val="3"/>
          <w:sz w:val="24"/>
          <w:szCs w:val="24"/>
        </w:rPr>
        <w:t>free parking</w:t>
      </w:r>
      <w:r w:rsidR="00B67F29">
        <w:rPr>
          <w:rFonts w:ascii="Arial" w:hAnsi="Arial" w:cs="Arial"/>
          <w:spacing w:val="3"/>
          <w:sz w:val="24"/>
          <w:szCs w:val="24"/>
        </w:rPr>
        <w:t>)</w:t>
      </w:r>
    </w:p>
    <w:sectPr w:rsidR="006A0B76" w:rsidRPr="00B32D29" w:rsidSect="00B67F29">
      <w:headerReference w:type="default" r:id="rId7"/>
      <w:pgSz w:w="11906" w:h="16838"/>
      <w:pgMar w:top="851" w:right="851" w:bottom="90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73100" w14:textId="77777777" w:rsidR="00D81680" w:rsidRDefault="00D81680" w:rsidP="006D420B">
      <w:pPr>
        <w:spacing w:after="0" w:line="240" w:lineRule="auto"/>
      </w:pPr>
      <w:r>
        <w:separator/>
      </w:r>
    </w:p>
  </w:endnote>
  <w:endnote w:type="continuationSeparator" w:id="0">
    <w:p w14:paraId="53A6FFCC" w14:textId="77777777" w:rsidR="00D81680" w:rsidRDefault="00D81680" w:rsidP="006D4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7079B" w14:textId="77777777" w:rsidR="00D81680" w:rsidRDefault="00D81680" w:rsidP="006D420B">
      <w:pPr>
        <w:spacing w:after="0" w:line="240" w:lineRule="auto"/>
      </w:pPr>
      <w:r>
        <w:separator/>
      </w:r>
    </w:p>
  </w:footnote>
  <w:footnote w:type="continuationSeparator" w:id="0">
    <w:p w14:paraId="30C8819F" w14:textId="77777777" w:rsidR="00D81680" w:rsidRDefault="00D81680" w:rsidP="006D4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6235" w14:textId="4B5EF19C" w:rsidR="006D420B" w:rsidRDefault="00D81680">
    <w:pPr>
      <w:pStyle w:val="Header"/>
    </w:pPr>
    <w:r>
      <w:rPr>
        <w:noProof/>
      </w:rPr>
      <w:object w:dxaOrig="1440" w:dyaOrig="1440" w14:anchorId="40A15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22.1pt;margin-top:-17.4pt;width:222.9pt;height:27pt;z-index:251658240;mso-wrap-edited:f" wrapcoords="-39 0 -39 21278 21600 21278 21600 0 -39 0">
          <v:imagedata r:id="rId1" o:title=""/>
          <w10:wrap type="tight"/>
        </v:shape>
        <o:OLEObject Type="Embed" ProgID="MSPhotoEd.3" ShapeID="_x0000_s1025" DrawAspect="Content" ObjectID="_1785841597"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31E66"/>
    <w:multiLevelType w:val="hybridMultilevel"/>
    <w:tmpl w:val="F28684E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18A24289"/>
    <w:multiLevelType w:val="hybridMultilevel"/>
    <w:tmpl w:val="75F84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81556E"/>
    <w:multiLevelType w:val="hybridMultilevel"/>
    <w:tmpl w:val="650CEA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A925468"/>
    <w:multiLevelType w:val="hybridMultilevel"/>
    <w:tmpl w:val="C8E6B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A849A8"/>
    <w:multiLevelType w:val="hybridMultilevel"/>
    <w:tmpl w:val="EEB2B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120D26"/>
    <w:multiLevelType w:val="hybridMultilevel"/>
    <w:tmpl w:val="30F49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D738B8"/>
    <w:multiLevelType w:val="hybridMultilevel"/>
    <w:tmpl w:val="51A46B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8CD2FB3"/>
    <w:multiLevelType w:val="hybridMultilevel"/>
    <w:tmpl w:val="578C2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4616596">
    <w:abstractNumId w:val="5"/>
  </w:num>
  <w:num w:numId="2" w16cid:durableId="935334452">
    <w:abstractNumId w:val="7"/>
  </w:num>
  <w:num w:numId="3" w16cid:durableId="1795631594">
    <w:abstractNumId w:val="3"/>
  </w:num>
  <w:num w:numId="4" w16cid:durableId="1277447655">
    <w:abstractNumId w:val="2"/>
  </w:num>
  <w:num w:numId="5" w16cid:durableId="253170681">
    <w:abstractNumId w:val="6"/>
  </w:num>
  <w:num w:numId="6" w16cid:durableId="1788043077">
    <w:abstractNumId w:val="1"/>
  </w:num>
  <w:num w:numId="7" w16cid:durableId="1341196331">
    <w:abstractNumId w:val="0"/>
  </w:num>
  <w:num w:numId="8" w16cid:durableId="2095659434">
    <w:abstractNumId w:val="0"/>
  </w:num>
  <w:num w:numId="9" w16cid:durableId="925117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E38"/>
    <w:rsid w:val="0013185B"/>
    <w:rsid w:val="00482C45"/>
    <w:rsid w:val="006A0B76"/>
    <w:rsid w:val="006D23A9"/>
    <w:rsid w:val="006D420B"/>
    <w:rsid w:val="008C22C8"/>
    <w:rsid w:val="0091790B"/>
    <w:rsid w:val="009D3E38"/>
    <w:rsid w:val="00A70C6C"/>
    <w:rsid w:val="00AE7A23"/>
    <w:rsid w:val="00B012C7"/>
    <w:rsid w:val="00B06994"/>
    <w:rsid w:val="00B32D29"/>
    <w:rsid w:val="00B67F29"/>
    <w:rsid w:val="00C61441"/>
    <w:rsid w:val="00D13485"/>
    <w:rsid w:val="00D81680"/>
    <w:rsid w:val="00E16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46D98"/>
  <w15:docId w15:val="{D423E41F-EDDC-41BB-9E0D-37B49D4F2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B76"/>
    <w:pPr>
      <w:ind w:left="720"/>
      <w:contextualSpacing/>
    </w:pPr>
  </w:style>
  <w:style w:type="paragraph" w:customStyle="1" w:styleId="Default">
    <w:name w:val="Default"/>
    <w:rsid w:val="006A0B76"/>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Header">
    <w:name w:val="header"/>
    <w:basedOn w:val="Normal"/>
    <w:link w:val="HeaderChar"/>
    <w:uiPriority w:val="99"/>
    <w:unhideWhenUsed/>
    <w:rsid w:val="006D42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20B"/>
  </w:style>
  <w:style w:type="paragraph" w:styleId="Footer">
    <w:name w:val="footer"/>
    <w:basedOn w:val="Normal"/>
    <w:link w:val="FooterChar"/>
    <w:uiPriority w:val="99"/>
    <w:unhideWhenUsed/>
    <w:rsid w:val="006D42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95329">
      <w:bodyDiv w:val="1"/>
      <w:marLeft w:val="0"/>
      <w:marRight w:val="0"/>
      <w:marTop w:val="0"/>
      <w:marBottom w:val="0"/>
      <w:divBdr>
        <w:top w:val="none" w:sz="0" w:space="0" w:color="auto"/>
        <w:left w:val="none" w:sz="0" w:space="0" w:color="auto"/>
        <w:bottom w:val="none" w:sz="0" w:space="0" w:color="auto"/>
        <w:right w:val="none" w:sz="0" w:space="0" w:color="auto"/>
      </w:divBdr>
    </w:div>
    <w:div w:id="56140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Calderdale &amp; Huddersfield Foundation Trust</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Lorina Cragg</dc:creator>
  <cp:lastModifiedBy>Lorina Cragg</cp:lastModifiedBy>
  <cp:revision>3</cp:revision>
  <cp:lastPrinted>2024-08-22T13:20:00Z</cp:lastPrinted>
  <dcterms:created xsi:type="dcterms:W3CDTF">2024-08-22T08:36:00Z</dcterms:created>
  <dcterms:modified xsi:type="dcterms:W3CDTF">2024-08-22T08:37:00Z</dcterms:modified>
</cp:coreProperties>
</file>